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6360A9" w:rsidRDefault="006360A9" w:rsidP="006360A9">
      <w:pPr>
        <w:snapToGrid w:val="0"/>
        <w:ind w:firstLineChars="100" w:firstLine="321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Calibri" w:eastAsia="Calibri" w:hAnsi="Calibri"/>
          <w:b/>
          <w:bCs/>
          <w:color w:val="000000"/>
          <w:sz w:val="32"/>
          <w:szCs w:val="32"/>
        </w:rPr>
        <w:t>7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微波材料测试装置</w:t>
      </w:r>
    </w:p>
    <w:p w:rsidR="006360A9" w:rsidRDefault="006360A9" w:rsidP="006360A9">
      <w:pPr>
        <w:snapToGrid w:val="0"/>
        <w:ind w:firstLineChars="100" w:firstLine="21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181600" cy="3886200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0A9" w:rsidRDefault="006360A9" w:rsidP="006360A9">
      <w:pPr>
        <w:snapToGrid w:val="0"/>
        <w:ind w:firstLineChars="100" w:firstLine="240"/>
        <w:rPr>
          <w:rFonts w:ascii="宋体" w:eastAsia="宋体" w:hAnsi="宋体"/>
          <w:color w:val="000000"/>
          <w:sz w:val="24"/>
          <w:szCs w:val="24"/>
        </w:rPr>
      </w:pPr>
    </w:p>
    <w:p w:rsid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7.1</w:t>
      </w:r>
      <w:r>
        <w:rPr>
          <w:rFonts w:ascii="宋体" w:eastAsia="宋体" w:hAnsi="宋体"/>
          <w:color w:val="000000"/>
          <w:sz w:val="28"/>
          <w:szCs w:val="28"/>
        </w:rPr>
        <w:t>主要功能及用途：</w:t>
      </w:r>
    </w:p>
    <w:p w:rsid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 xml:space="preserve">  18-50GHz</w:t>
      </w:r>
      <w:r>
        <w:rPr>
          <w:rFonts w:ascii="宋体" w:eastAsia="宋体" w:hAnsi="宋体"/>
          <w:color w:val="000000"/>
          <w:sz w:val="28"/>
          <w:szCs w:val="28"/>
        </w:rPr>
        <w:t>的材料介电常数测试功能；</w:t>
      </w:r>
    </w:p>
    <w:p w:rsid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7.2</w:t>
      </w:r>
      <w:r>
        <w:rPr>
          <w:rFonts w:ascii="宋体" w:eastAsia="宋体" w:hAnsi="宋体"/>
          <w:color w:val="000000"/>
          <w:sz w:val="28"/>
          <w:szCs w:val="28"/>
        </w:rPr>
        <w:t>主要技术指标：</w:t>
      </w:r>
    </w:p>
    <w:p w:rsid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频率范围：</w:t>
      </w:r>
      <w:r>
        <w:rPr>
          <w:rFonts w:ascii="Calibri" w:eastAsia="Calibri" w:hAnsi="Calibri"/>
          <w:color w:val="000000"/>
          <w:sz w:val="28"/>
          <w:szCs w:val="28"/>
        </w:rPr>
        <w:t>10MHz</w:t>
      </w:r>
      <w:r>
        <w:rPr>
          <w:rFonts w:ascii="宋体" w:eastAsia="宋体" w:hAnsi="宋体"/>
          <w:color w:val="000000"/>
          <w:sz w:val="28"/>
          <w:szCs w:val="28"/>
        </w:rPr>
        <w:t>～</w:t>
      </w:r>
      <w:r>
        <w:rPr>
          <w:rFonts w:ascii="Calibri" w:eastAsia="Calibri" w:hAnsi="Calibri"/>
          <w:color w:val="000000"/>
          <w:sz w:val="28"/>
          <w:szCs w:val="28"/>
        </w:rPr>
        <w:t>50GHz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360A9" w:rsidRDefault="006360A9" w:rsidP="006360A9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分辨率：</w:t>
      </w:r>
      <w:r>
        <w:rPr>
          <w:rFonts w:ascii="Calibri" w:eastAsia="Calibri" w:hAnsi="Calibri"/>
          <w:color w:val="000000"/>
          <w:sz w:val="28"/>
          <w:szCs w:val="28"/>
        </w:rPr>
        <w:t>1Hz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360A9" w:rsidRDefault="006360A9" w:rsidP="006360A9">
      <w:pPr>
        <w:snapToGrid w:val="0"/>
        <w:ind w:firstLineChars="200" w:firstLine="56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准确度：±</w:t>
      </w:r>
      <w:r>
        <w:rPr>
          <w:rFonts w:ascii="Calibri" w:eastAsia="Calibri" w:hAnsi="Calibri"/>
          <w:color w:val="000000"/>
          <w:sz w:val="28"/>
          <w:szCs w:val="28"/>
        </w:rPr>
        <w:t>1</w:t>
      </w:r>
      <w:r>
        <w:rPr>
          <w:rFonts w:ascii="宋体" w:eastAsia="宋体" w:hAnsi="宋体"/>
          <w:color w:val="000000"/>
          <w:sz w:val="28"/>
          <w:szCs w:val="28"/>
        </w:rPr>
        <w:t>×</w:t>
      </w:r>
      <w:r>
        <w:rPr>
          <w:rFonts w:ascii="Calibri" w:eastAsia="Calibri" w:hAnsi="Calibri"/>
          <w:color w:val="000000"/>
          <w:sz w:val="28"/>
          <w:szCs w:val="28"/>
        </w:rPr>
        <w:t>10-7</w:t>
      </w:r>
      <w:r>
        <w:rPr>
          <w:rFonts w:ascii="宋体" w:eastAsia="宋体" w:hAnsi="宋体"/>
          <w:color w:val="000000"/>
          <w:sz w:val="28"/>
          <w:szCs w:val="28"/>
        </w:rPr>
        <w:t>（</w:t>
      </w:r>
      <w:r>
        <w:rPr>
          <w:rFonts w:ascii="Calibri" w:eastAsia="Calibri" w:hAnsi="Calibri"/>
          <w:color w:val="000000"/>
          <w:sz w:val="28"/>
          <w:szCs w:val="28"/>
        </w:rPr>
        <w:t>23</w:t>
      </w:r>
      <w:r>
        <w:rPr>
          <w:rFonts w:ascii="宋体" w:eastAsia="宋体" w:hAnsi="宋体"/>
          <w:color w:val="000000"/>
          <w:sz w:val="28"/>
          <w:szCs w:val="28"/>
        </w:rPr>
        <w:t>℃±</w:t>
      </w:r>
      <w:r>
        <w:rPr>
          <w:rFonts w:ascii="Calibri" w:eastAsia="Calibri" w:hAnsi="Calibri"/>
          <w:color w:val="000000"/>
          <w:sz w:val="28"/>
          <w:szCs w:val="28"/>
        </w:rPr>
        <w:t>3</w:t>
      </w:r>
      <w:r>
        <w:rPr>
          <w:rFonts w:ascii="宋体" w:eastAsia="宋体" w:hAnsi="宋体"/>
          <w:color w:val="000000"/>
          <w:sz w:val="28"/>
          <w:szCs w:val="28"/>
        </w:rPr>
        <w:t>℃）</w:t>
      </w:r>
    </w:p>
    <w:p w:rsid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7.3</w:t>
      </w:r>
      <w:r>
        <w:rPr>
          <w:rFonts w:ascii="宋体" w:eastAsia="宋体" w:hAnsi="宋体"/>
          <w:color w:val="000000"/>
          <w:sz w:val="28"/>
          <w:szCs w:val="28"/>
        </w:rPr>
        <w:t>主要特点：可以测试固体样品的电磁参数以及液体样品的介电参数。涂层材料的微波反射率及电磁屏蔽性能</w:t>
      </w:r>
    </w:p>
    <w:p w:rsidR="006360A9" w:rsidRP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 w:rsidRPr="006360A9">
        <w:rPr>
          <w:rFonts w:ascii="宋体" w:eastAsia="宋体" w:hAnsi="宋体"/>
          <w:color w:val="000000"/>
          <w:sz w:val="28"/>
          <w:szCs w:val="28"/>
        </w:rPr>
        <w:t>7.4.生产厂家：马来西亚安捷伦</w:t>
      </w:r>
    </w:p>
    <w:p w:rsidR="006360A9" w:rsidRP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6360A9" w:rsidRP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7.5联系人：曾国勋</w:t>
      </w:r>
      <w:r w:rsidRPr="006360A9">
        <w:rPr>
          <w:rFonts w:ascii="宋体" w:eastAsia="宋体" w:hAnsi="宋体"/>
          <w:color w:val="000000"/>
          <w:sz w:val="28"/>
          <w:szCs w:val="28"/>
        </w:rPr>
        <w:t>13352832326</w:t>
      </w:r>
    </w:p>
    <w:p w:rsidR="006360A9" w:rsidRDefault="006360A9" w:rsidP="006360A9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222427" w:rsidRPr="006360A9" w:rsidRDefault="00222427" w:rsidP="00BC72BE">
      <w:pPr>
        <w:rPr>
          <w:rFonts w:ascii="宋体" w:eastAsia="宋体" w:hAnsi="宋体"/>
          <w:color w:val="000000"/>
          <w:sz w:val="28"/>
          <w:szCs w:val="28"/>
        </w:rPr>
      </w:pPr>
    </w:p>
    <w:sectPr w:rsidR="00222427" w:rsidRPr="0063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222427"/>
    <w:rsid w:val="00304055"/>
    <w:rsid w:val="004450BA"/>
    <w:rsid w:val="00464001"/>
    <w:rsid w:val="006360A9"/>
    <w:rsid w:val="00BC72BE"/>
    <w:rsid w:val="00C95060"/>
    <w:rsid w:val="00D44F4A"/>
    <w:rsid w:val="00E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2021-06-09T04:05:00Z</dcterms:created>
  <dcterms:modified xsi:type="dcterms:W3CDTF">2021-06-09T04:05:00Z</dcterms:modified>
</cp:coreProperties>
</file>